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3D" w:rsidRPr="00B505A9" w:rsidRDefault="00DA4F3D" w:rsidP="00DA4F3D">
      <w:pPr>
        <w:pStyle w:val="Heading1"/>
        <w:ind w:left="6480" w:firstLine="720"/>
        <w:jc w:val="left"/>
        <w:rPr>
          <w:color w:val="00206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15ECE6D" wp14:editId="3D220BE2">
            <wp:simplePos x="0" y="0"/>
            <wp:positionH relativeFrom="column">
              <wp:posOffset>-27940</wp:posOffset>
            </wp:positionH>
            <wp:positionV relativeFrom="paragraph">
              <wp:posOffset>-388620</wp:posOffset>
            </wp:positionV>
            <wp:extent cx="1492250" cy="609600"/>
            <wp:effectExtent l="0" t="0" r="0" b="0"/>
            <wp:wrapNone/>
            <wp:docPr id="3" name="Picture 3" descr="DMPS%20colo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PS%20color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 xml:space="preserve">       Office of Schools</w:t>
      </w:r>
    </w:p>
    <w:p w:rsidR="00DA4F3D" w:rsidRPr="00B505A9" w:rsidRDefault="00DA4F3D" w:rsidP="00DA4F3D">
      <w:pPr>
        <w:spacing w:after="0"/>
        <w:jc w:val="right"/>
        <w:rPr>
          <w:color w:val="002060"/>
        </w:rPr>
      </w:pPr>
      <w:r>
        <w:rPr>
          <w:color w:val="002060"/>
        </w:rPr>
        <w:t>901 Walnut Street</w:t>
      </w:r>
    </w:p>
    <w:p w:rsidR="00DA4F3D" w:rsidRPr="00B505A9" w:rsidRDefault="00DA4F3D" w:rsidP="00DA4F3D">
      <w:pPr>
        <w:spacing w:after="0"/>
        <w:jc w:val="right"/>
        <w:rPr>
          <w:color w:val="002060"/>
        </w:rPr>
      </w:pPr>
      <w:r>
        <w:rPr>
          <w:color w:val="002060"/>
        </w:rPr>
        <w:t xml:space="preserve">Des Moines, Iowa 50309 </w:t>
      </w:r>
    </w:p>
    <w:p w:rsidR="00DA4F3D" w:rsidRDefault="00DA4F3D" w:rsidP="00DA4F3D">
      <w:pPr>
        <w:pBdr>
          <w:bottom w:val="single" w:sz="12" w:space="1" w:color="auto"/>
        </w:pBdr>
        <w:spacing w:after="0"/>
        <w:jc w:val="right"/>
        <w:rPr>
          <w:color w:val="002060"/>
        </w:rPr>
      </w:pPr>
      <w:r>
        <w:rPr>
          <w:color w:val="002060"/>
        </w:rPr>
        <w:t>515-242-7725</w:t>
      </w:r>
    </w:p>
    <w:p w:rsidR="00042EE5" w:rsidRPr="00910058" w:rsidRDefault="00042EE5" w:rsidP="00042EE5">
      <w:pPr>
        <w:rPr>
          <w:sz w:val="21"/>
          <w:szCs w:val="21"/>
        </w:rPr>
      </w:pPr>
      <w:proofErr w:type="spellStart"/>
      <w:r w:rsidRPr="00910058">
        <w:rPr>
          <w:sz w:val="21"/>
          <w:szCs w:val="21"/>
        </w:rPr>
        <w:t>Familia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Ndugu</w:t>
      </w:r>
      <w:proofErr w:type="spellEnd"/>
      <w:r w:rsidRPr="00910058">
        <w:rPr>
          <w:sz w:val="21"/>
          <w:szCs w:val="21"/>
        </w:rPr>
        <w:t xml:space="preserve"> DMPS: </w:t>
      </w:r>
    </w:p>
    <w:p w:rsidR="00042EE5" w:rsidRPr="00910058" w:rsidRDefault="00042EE5" w:rsidP="00042EE5">
      <w:pPr>
        <w:rPr>
          <w:sz w:val="21"/>
          <w:szCs w:val="21"/>
        </w:rPr>
      </w:pPr>
      <w:proofErr w:type="spellStart"/>
      <w:r w:rsidRPr="00910058">
        <w:rPr>
          <w:sz w:val="21"/>
          <w:szCs w:val="21"/>
        </w:rPr>
        <w:t>Tunataka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kuwashukuru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wote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familia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zetu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mchango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makini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maeneo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mapya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mahudhurio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iliyopitishwa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zetu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msingi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Des Moines. </w:t>
      </w:r>
      <w:proofErr w:type="spellStart"/>
      <w:r w:rsidRPr="00910058">
        <w:rPr>
          <w:sz w:val="21"/>
          <w:szCs w:val="21"/>
        </w:rPr>
        <w:t>Hii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ilikuwa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ni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ahadi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wilaya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- </w:t>
      </w:r>
      <w:proofErr w:type="spellStart"/>
      <w:r w:rsidRPr="00910058">
        <w:rPr>
          <w:sz w:val="21"/>
          <w:szCs w:val="21"/>
        </w:rPr>
        <w:t>moja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kwamba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haijawahi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kufanyika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zaidi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miaka</w:t>
      </w:r>
      <w:proofErr w:type="spellEnd"/>
      <w:r w:rsidRPr="00910058">
        <w:rPr>
          <w:sz w:val="21"/>
          <w:szCs w:val="21"/>
        </w:rPr>
        <w:t xml:space="preserve"> 30 -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bila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bila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ushiriki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wazazi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majirani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wengi</w:t>
      </w:r>
      <w:proofErr w:type="spellEnd"/>
      <w:r w:rsidRPr="00910058">
        <w:rPr>
          <w:sz w:val="21"/>
          <w:szCs w:val="21"/>
        </w:rPr>
        <w:t xml:space="preserve">. </w:t>
      </w:r>
    </w:p>
    <w:p w:rsidR="00042EE5" w:rsidRPr="00910058" w:rsidRDefault="00042EE5" w:rsidP="00042EE5">
      <w:pPr>
        <w:rPr>
          <w:sz w:val="21"/>
          <w:szCs w:val="21"/>
        </w:rPr>
      </w:pPr>
      <w:proofErr w:type="spellStart"/>
      <w:r w:rsidRPr="00910058">
        <w:rPr>
          <w:sz w:val="21"/>
          <w:szCs w:val="21"/>
        </w:rPr>
        <w:t>Maeneo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yetu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mpya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mahudhurio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kuleta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faida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kadhaa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kwa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. Zaidi </w:t>
      </w:r>
      <w:proofErr w:type="spellStart"/>
      <w:r w:rsidRPr="00910058">
        <w:rPr>
          <w:sz w:val="21"/>
          <w:szCs w:val="21"/>
        </w:rPr>
        <w:t>jirani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uwezo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kuhudhuria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majirani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kushiriki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shughuli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kujenga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Uandikishaji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itakuwa</w:t>
      </w:r>
      <w:proofErr w:type="spellEnd"/>
      <w:r w:rsidRPr="00910058">
        <w:rPr>
          <w:sz w:val="21"/>
          <w:szCs w:val="21"/>
        </w:rPr>
        <w:t xml:space="preserve"> bora </w:t>
      </w:r>
      <w:proofErr w:type="spellStart"/>
      <w:r w:rsidRPr="00910058">
        <w:rPr>
          <w:sz w:val="21"/>
          <w:szCs w:val="21"/>
        </w:rPr>
        <w:t>uwiano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majengo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kuruhusu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nafasi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ziada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kwa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ajili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madarasa</w:t>
      </w:r>
      <w:proofErr w:type="spellEnd"/>
      <w:r w:rsidRPr="00910058">
        <w:rPr>
          <w:sz w:val="21"/>
          <w:szCs w:val="21"/>
        </w:rPr>
        <w:t xml:space="preserve"> au </w:t>
      </w:r>
      <w:proofErr w:type="spellStart"/>
      <w:r w:rsidRPr="00910058">
        <w:rPr>
          <w:sz w:val="21"/>
          <w:szCs w:val="21"/>
        </w:rPr>
        <w:t>mipango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ikiwa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inahitajika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Aidha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itakuwa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zaidi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kuendana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zetu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sekondari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watafaidika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kutokana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kipindi</w:t>
      </w:r>
      <w:proofErr w:type="spellEnd"/>
      <w:r w:rsidRPr="00910058">
        <w:rPr>
          <w:sz w:val="21"/>
          <w:szCs w:val="21"/>
        </w:rPr>
        <w:t xml:space="preserve"> cha </w:t>
      </w:r>
      <w:proofErr w:type="spellStart"/>
      <w:r w:rsidRPr="00910058">
        <w:rPr>
          <w:sz w:val="21"/>
          <w:szCs w:val="21"/>
        </w:rPr>
        <w:t>mpito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kushikamana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kutoka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kupitia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katikati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wenzao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wafanyakazi</w:t>
      </w:r>
      <w:proofErr w:type="spellEnd"/>
      <w:r w:rsidRPr="00910058">
        <w:rPr>
          <w:sz w:val="21"/>
          <w:szCs w:val="21"/>
        </w:rPr>
        <w:t xml:space="preserve">. </w:t>
      </w:r>
    </w:p>
    <w:p w:rsidR="00042EE5" w:rsidRPr="00910058" w:rsidRDefault="00042EE5" w:rsidP="00042EE5">
      <w:pPr>
        <w:rPr>
          <w:sz w:val="21"/>
          <w:szCs w:val="21"/>
        </w:rPr>
      </w:pPr>
      <w:proofErr w:type="spellStart"/>
      <w:r w:rsidRPr="00910058">
        <w:rPr>
          <w:sz w:val="21"/>
          <w:szCs w:val="21"/>
        </w:rPr>
        <w:t>Mabadiliko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haya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mpaka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kwenda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athari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kwa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mwaka</w:t>
      </w:r>
      <w:proofErr w:type="spellEnd"/>
      <w:r w:rsidRPr="00910058">
        <w:rPr>
          <w:sz w:val="21"/>
          <w:szCs w:val="21"/>
        </w:rPr>
        <w:t xml:space="preserve"> 2015-16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sababu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mabadiliko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haya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ni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kuwa</w:t>
      </w:r>
      <w:proofErr w:type="spellEnd"/>
      <w:r w:rsidRPr="00910058">
        <w:rPr>
          <w:sz w:val="21"/>
          <w:szCs w:val="21"/>
        </w:rPr>
        <w:t xml:space="preserve"> "grandfathered"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athari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tumefanya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kila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linalowezekana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ili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kupunguza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yoyote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mabadiliko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muda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mfupi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ajili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familia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wakati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utekelezaji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faida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muda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mrefu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ajili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habari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zaidi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kuhusu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hili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kuwa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uhakika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kutembelea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tovuti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yetu</w:t>
      </w:r>
      <w:proofErr w:type="spellEnd"/>
      <w:r w:rsidRPr="00910058">
        <w:rPr>
          <w:sz w:val="21"/>
          <w:szCs w:val="21"/>
        </w:rPr>
        <w:t xml:space="preserve"> </w:t>
      </w:r>
      <w:r w:rsidRPr="00910058">
        <w:rPr>
          <w:color w:val="00B0F0"/>
          <w:sz w:val="21"/>
          <w:szCs w:val="21"/>
        </w:rPr>
        <w:t xml:space="preserve">http://www.dmschools.org/elementary-school-attendance-areas/. </w:t>
      </w:r>
    </w:p>
    <w:p w:rsidR="00042EE5" w:rsidRPr="00910058" w:rsidRDefault="00042EE5" w:rsidP="00042EE5">
      <w:pPr>
        <w:rPr>
          <w:sz w:val="21"/>
          <w:szCs w:val="21"/>
        </w:rPr>
      </w:pP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mwaka</w:t>
      </w:r>
      <w:proofErr w:type="spellEnd"/>
      <w:r w:rsidRPr="00910058">
        <w:rPr>
          <w:sz w:val="21"/>
          <w:szCs w:val="21"/>
        </w:rPr>
        <w:t xml:space="preserve"> 2015-2016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zinazoingia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chekechea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watahudhuria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msingi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mpya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sasa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waliojiunga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darasa</w:t>
      </w:r>
      <w:proofErr w:type="spellEnd"/>
      <w:r w:rsidRPr="00910058">
        <w:rPr>
          <w:sz w:val="21"/>
          <w:szCs w:val="21"/>
        </w:rPr>
        <w:t xml:space="preserve"> 1-5 Mei </w:t>
      </w:r>
      <w:proofErr w:type="spellStart"/>
      <w:r w:rsidRPr="00910058">
        <w:rPr>
          <w:sz w:val="21"/>
          <w:szCs w:val="21"/>
        </w:rPr>
        <w:t>kubakia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sasa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Familia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wanashikiliwa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kupokea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maelezo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ziada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kuanguka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kuulizwa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kujaza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fomu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kuthibitisha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mahudhurio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mtoto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kitongoji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mpya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Tutaomba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kwa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habari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hii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kuwasilishwa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sasa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mtoto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kabla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Machi</w:t>
      </w:r>
      <w:proofErr w:type="spellEnd"/>
      <w:r w:rsidRPr="00910058">
        <w:rPr>
          <w:sz w:val="21"/>
          <w:szCs w:val="21"/>
        </w:rPr>
        <w:t xml:space="preserve"> 1, 2015. </w:t>
      </w:r>
    </w:p>
    <w:p w:rsidR="00042EE5" w:rsidRPr="00910058" w:rsidRDefault="00042EE5" w:rsidP="00042EE5">
      <w:pPr>
        <w:rPr>
          <w:sz w:val="21"/>
          <w:szCs w:val="21"/>
        </w:rPr>
      </w:pP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wote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wazazi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wanakumbushwa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kwamba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kupitia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Ndani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Wilaya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Transfer </w:t>
      </w:r>
      <w:proofErr w:type="spellStart"/>
      <w:r w:rsidRPr="00910058">
        <w:rPr>
          <w:sz w:val="21"/>
          <w:szCs w:val="21"/>
        </w:rPr>
        <w:t>mchakato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kila</w:t>
      </w:r>
      <w:proofErr w:type="spellEnd"/>
      <w:r w:rsidRPr="00910058">
        <w:rPr>
          <w:sz w:val="21"/>
          <w:szCs w:val="21"/>
        </w:rPr>
        <w:t xml:space="preserve"> DMPS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wanaweza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kuomba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kuhudhuria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uchaguzi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wao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Maombi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ni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kutokana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wilaya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kabla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Machi</w:t>
      </w:r>
      <w:proofErr w:type="spellEnd"/>
      <w:r w:rsidRPr="00910058">
        <w:rPr>
          <w:sz w:val="21"/>
          <w:szCs w:val="21"/>
        </w:rPr>
        <w:t xml:space="preserve"> 1. </w:t>
      </w:r>
      <w:proofErr w:type="spellStart"/>
      <w:r w:rsidRPr="00910058">
        <w:rPr>
          <w:sz w:val="21"/>
          <w:szCs w:val="21"/>
        </w:rPr>
        <w:t>Idhini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itakuwa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msingi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sasa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ndani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miongozo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uhamisho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wilaya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upatikanaji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nafasi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Habari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zaidi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hutolewa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color w:val="00B0F0"/>
          <w:sz w:val="21"/>
          <w:szCs w:val="21"/>
        </w:rPr>
        <w:t>kwa</w:t>
      </w:r>
      <w:proofErr w:type="spellEnd"/>
      <w:proofErr w:type="gramEnd"/>
      <w:r w:rsidRPr="00910058">
        <w:rPr>
          <w:color w:val="00B0F0"/>
          <w:sz w:val="21"/>
          <w:szCs w:val="21"/>
        </w:rPr>
        <w:t xml:space="preserve"> http://www.dmschools.org/enrollment-registration/. </w:t>
      </w:r>
    </w:p>
    <w:p w:rsidR="00042EE5" w:rsidRPr="00910058" w:rsidRDefault="00042EE5" w:rsidP="00042EE5">
      <w:pPr>
        <w:rPr>
          <w:sz w:val="21"/>
          <w:szCs w:val="21"/>
        </w:rPr>
      </w:pPr>
      <w:proofErr w:type="spellStart"/>
      <w:r w:rsidRPr="00910058">
        <w:rPr>
          <w:sz w:val="21"/>
          <w:szCs w:val="21"/>
        </w:rPr>
        <w:t>Hatimaye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proofErr w:type="gramStart"/>
      <w:r w:rsidRPr="00910058">
        <w:rPr>
          <w:sz w:val="21"/>
          <w:szCs w:val="21"/>
        </w:rPr>
        <w:t>kwa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baadhi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familia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zetu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kutakuwa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mabadiliko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kidogo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kuanza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kumaliza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mara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kuanza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hii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mwaka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ujao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Mabadiliko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dakika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kumi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nyakati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kengele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kwa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ajili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hizi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itasaidia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usafiri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wetu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ufanisi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zaidi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kuokoa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mamia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maelfu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dola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katika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mchakato</w:t>
      </w:r>
      <w:proofErr w:type="spellEnd"/>
      <w:r w:rsidRPr="00910058">
        <w:rPr>
          <w:sz w:val="21"/>
          <w:szCs w:val="21"/>
        </w:rPr>
        <w:t xml:space="preserve">. </w:t>
      </w:r>
    </w:p>
    <w:p w:rsidR="00042EE5" w:rsidRPr="00910058" w:rsidRDefault="00042EE5" w:rsidP="00042EE5">
      <w:pPr>
        <w:rPr>
          <w:sz w:val="21"/>
          <w:szCs w:val="21"/>
        </w:rPr>
      </w:pP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mpya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masaa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8:45-15:30 </w:t>
      </w:r>
      <w:proofErr w:type="spellStart"/>
      <w:r w:rsidRPr="00910058">
        <w:rPr>
          <w:sz w:val="21"/>
          <w:szCs w:val="21"/>
        </w:rPr>
        <w:t>itatumika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zifuatazo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tu</w:t>
      </w:r>
      <w:proofErr w:type="spellEnd"/>
      <w:r w:rsidRPr="00910058">
        <w:rPr>
          <w:sz w:val="21"/>
          <w:szCs w:val="21"/>
        </w:rPr>
        <w:t xml:space="preserve">: Brubaker, </w:t>
      </w:r>
      <w:proofErr w:type="spellStart"/>
      <w:r w:rsidRPr="00910058">
        <w:rPr>
          <w:sz w:val="21"/>
          <w:szCs w:val="21"/>
        </w:rPr>
        <w:t>Cattell</w:t>
      </w:r>
      <w:proofErr w:type="spellEnd"/>
      <w:r w:rsidRPr="00910058">
        <w:rPr>
          <w:sz w:val="21"/>
          <w:szCs w:val="21"/>
        </w:rPr>
        <w:t xml:space="preserve">, Findley, </w:t>
      </w:r>
      <w:proofErr w:type="spellStart"/>
      <w:r w:rsidRPr="00910058">
        <w:rPr>
          <w:sz w:val="21"/>
          <w:szCs w:val="21"/>
        </w:rPr>
        <w:t>Garton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Hillis</w:t>
      </w:r>
      <w:proofErr w:type="spellEnd"/>
      <w:r w:rsidRPr="00910058">
        <w:rPr>
          <w:sz w:val="21"/>
          <w:szCs w:val="21"/>
        </w:rPr>
        <w:t xml:space="preserve">, Jackson, Lovejoy, Madison, Monroe, Morris, Moulton, Perkins, Pleasant Hill, </w:t>
      </w:r>
      <w:proofErr w:type="spellStart"/>
      <w:r w:rsidRPr="00910058">
        <w:rPr>
          <w:sz w:val="21"/>
          <w:szCs w:val="21"/>
        </w:rPr>
        <w:t>Mto</w:t>
      </w:r>
      <w:proofErr w:type="spellEnd"/>
      <w:r w:rsidRPr="00910058">
        <w:rPr>
          <w:sz w:val="21"/>
          <w:szCs w:val="21"/>
        </w:rPr>
        <w:t xml:space="preserve"> Woods, Samuelson, Studebaker, Windsor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Wright. </w:t>
      </w:r>
    </w:p>
    <w:p w:rsidR="00910058" w:rsidRDefault="00042EE5" w:rsidP="00042EE5">
      <w:pPr>
        <w:rPr>
          <w:sz w:val="21"/>
          <w:szCs w:val="21"/>
        </w:rPr>
      </w:pPr>
      <w:r w:rsidRPr="00910058">
        <w:rPr>
          <w:sz w:val="21"/>
          <w:szCs w:val="21"/>
        </w:rPr>
        <w:t xml:space="preserve">Asante </w:t>
      </w:r>
      <w:proofErr w:type="spellStart"/>
      <w:proofErr w:type="gramStart"/>
      <w:r w:rsidRPr="00910058">
        <w:rPr>
          <w:sz w:val="21"/>
          <w:szCs w:val="21"/>
        </w:rPr>
        <w:t>kwa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msaada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</w:t>
      </w:r>
      <w:proofErr w:type="spellEnd"/>
      <w:r w:rsidRPr="00910058">
        <w:rPr>
          <w:sz w:val="21"/>
          <w:szCs w:val="21"/>
        </w:rPr>
        <w:t xml:space="preserve"> Des Moines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Umma</w:t>
      </w:r>
      <w:proofErr w:type="spellEnd"/>
      <w:r w:rsidRPr="00910058">
        <w:rPr>
          <w:sz w:val="21"/>
          <w:szCs w:val="21"/>
        </w:rPr>
        <w:t xml:space="preserve">. </w:t>
      </w:r>
      <w:proofErr w:type="spellStart"/>
      <w:r w:rsidRPr="00910058">
        <w:rPr>
          <w:sz w:val="21"/>
          <w:szCs w:val="21"/>
        </w:rPr>
        <w:t>Sisi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ni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msisimko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juu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faida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za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mabadiliko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mpaka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fursa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nitakupa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wanafunzi</w:t>
      </w:r>
      <w:proofErr w:type="spellEnd"/>
      <w:r w:rsidRPr="00910058">
        <w:rPr>
          <w:sz w:val="21"/>
          <w:szCs w:val="21"/>
        </w:rPr>
        <w:t xml:space="preserve">. Kama </w:t>
      </w:r>
      <w:proofErr w:type="spellStart"/>
      <w:r w:rsidRPr="00910058">
        <w:rPr>
          <w:sz w:val="21"/>
          <w:szCs w:val="21"/>
        </w:rPr>
        <w:t>una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maswali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yoyote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kuhusu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mabadiliko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mipaka</w:t>
      </w:r>
      <w:proofErr w:type="spellEnd"/>
      <w:r w:rsidRPr="00910058">
        <w:rPr>
          <w:sz w:val="21"/>
          <w:szCs w:val="21"/>
        </w:rPr>
        <w:t xml:space="preserve">, </w:t>
      </w:r>
      <w:proofErr w:type="spellStart"/>
      <w:r w:rsidRPr="00910058">
        <w:rPr>
          <w:sz w:val="21"/>
          <w:szCs w:val="21"/>
        </w:rPr>
        <w:t>tafadhali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wasiliana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proofErr w:type="gramStart"/>
      <w:r w:rsidRPr="00910058">
        <w:rPr>
          <w:sz w:val="21"/>
          <w:szCs w:val="21"/>
        </w:rPr>
        <w:t>na</w:t>
      </w:r>
      <w:proofErr w:type="spellEnd"/>
      <w:proofErr w:type="gram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mkuu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shule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yako</w:t>
      </w:r>
      <w:proofErr w:type="spellEnd"/>
      <w:r w:rsidRPr="00910058">
        <w:rPr>
          <w:sz w:val="21"/>
          <w:szCs w:val="21"/>
        </w:rPr>
        <w:t xml:space="preserve"> au </w:t>
      </w:r>
      <w:proofErr w:type="spellStart"/>
      <w:r w:rsidRPr="00910058">
        <w:rPr>
          <w:sz w:val="21"/>
          <w:szCs w:val="21"/>
        </w:rPr>
        <w:t>tembelea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tovuti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yetu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ya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wilaya</w:t>
      </w:r>
      <w:proofErr w:type="spellEnd"/>
      <w:r w:rsidRPr="00910058">
        <w:rPr>
          <w:sz w:val="21"/>
          <w:szCs w:val="21"/>
        </w:rPr>
        <w:t xml:space="preserve">. </w:t>
      </w:r>
    </w:p>
    <w:p w:rsidR="00042EE5" w:rsidRPr="00910058" w:rsidRDefault="00042EE5" w:rsidP="00042EE5">
      <w:pPr>
        <w:rPr>
          <w:sz w:val="21"/>
          <w:szCs w:val="21"/>
        </w:rPr>
      </w:pPr>
      <w:bookmarkStart w:id="0" w:name="_GoBack"/>
      <w:bookmarkEnd w:id="0"/>
      <w:proofErr w:type="spellStart"/>
      <w:r w:rsidRPr="00910058">
        <w:rPr>
          <w:sz w:val="21"/>
          <w:szCs w:val="21"/>
        </w:rPr>
        <w:t>kwa</w:t>
      </w:r>
      <w:proofErr w:type="spellEnd"/>
      <w:r w:rsidRPr="00910058">
        <w:rPr>
          <w:sz w:val="21"/>
          <w:szCs w:val="21"/>
        </w:rPr>
        <w:t xml:space="preserve"> </w:t>
      </w:r>
      <w:proofErr w:type="spellStart"/>
      <w:r w:rsidRPr="00910058">
        <w:rPr>
          <w:sz w:val="21"/>
          <w:szCs w:val="21"/>
        </w:rPr>
        <w:t>dhati</w:t>
      </w:r>
      <w:proofErr w:type="spellEnd"/>
      <w:r w:rsidRPr="00910058">
        <w:rPr>
          <w:sz w:val="21"/>
          <w:szCs w:val="21"/>
        </w:rPr>
        <w:t>,</w:t>
      </w:r>
    </w:p>
    <w:p w:rsidR="00910058" w:rsidRPr="00910058" w:rsidRDefault="00910058" w:rsidP="00910058">
      <w:pPr>
        <w:rPr>
          <w:rFonts w:ascii="Arial Narrow" w:hAnsi="Arial Narrow"/>
          <w:sz w:val="21"/>
          <w:szCs w:val="21"/>
        </w:rPr>
      </w:pPr>
      <w:r w:rsidRPr="00910058">
        <w:rPr>
          <w:rFonts w:ascii="Arial Narrow" w:hAnsi="Arial Narrow"/>
          <w:sz w:val="21"/>
          <w:szCs w:val="21"/>
        </w:rPr>
        <w:t>Susan Tallman, Elementary Executive Director</w:t>
      </w:r>
    </w:p>
    <w:p w:rsidR="006F2BE9" w:rsidRPr="00910058" w:rsidRDefault="006F2BE9" w:rsidP="006F2BE9">
      <w:pPr>
        <w:jc w:val="both"/>
        <w:rPr>
          <w:sz w:val="21"/>
          <w:szCs w:val="21"/>
        </w:rPr>
      </w:pPr>
    </w:p>
    <w:sectPr w:rsidR="006F2BE9" w:rsidRPr="0091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800"/>
    <w:multiLevelType w:val="multilevel"/>
    <w:tmpl w:val="93D8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08"/>
    <w:rsid w:val="00042EE5"/>
    <w:rsid w:val="00103F57"/>
    <w:rsid w:val="002E2ADB"/>
    <w:rsid w:val="004E2B4D"/>
    <w:rsid w:val="00514156"/>
    <w:rsid w:val="005D5465"/>
    <w:rsid w:val="00603B08"/>
    <w:rsid w:val="00656EB9"/>
    <w:rsid w:val="006F2BE9"/>
    <w:rsid w:val="00907EDB"/>
    <w:rsid w:val="00910058"/>
    <w:rsid w:val="00AD18A5"/>
    <w:rsid w:val="00C54435"/>
    <w:rsid w:val="00CE02A0"/>
    <w:rsid w:val="00CE6866"/>
    <w:rsid w:val="00DA4F3D"/>
    <w:rsid w:val="00DB0101"/>
    <w:rsid w:val="00E54156"/>
    <w:rsid w:val="00E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4F3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F3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4F3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F3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Roeder, Phillip</dc:creator>
  <cp:lastModifiedBy>Windows User</cp:lastModifiedBy>
  <cp:revision>4</cp:revision>
  <cp:lastPrinted>2014-07-01T14:53:00Z</cp:lastPrinted>
  <dcterms:created xsi:type="dcterms:W3CDTF">2014-07-08T20:13:00Z</dcterms:created>
  <dcterms:modified xsi:type="dcterms:W3CDTF">2014-07-10T21:17:00Z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50523031</vt:i4>
  </property>
  <property fmtid="{D5CDD505-2E9C-101B-9397-08002B2CF9AE}" pid="3" name="_NewReviewCycle">
    <vt:lpwstr/>
  </property>
  <property fmtid="{D5CDD505-2E9C-101B-9397-08002B2CF9AE}" pid="4" name="_EmailSubject">
    <vt:lpwstr>boundary letter for registration</vt:lpwstr>
  </property>
  <property fmtid="{D5CDD505-2E9C-101B-9397-08002B2CF9AE}" pid="5" name="_AuthorEmail">
    <vt:lpwstr>susan.tallman@dmschools.org</vt:lpwstr>
  </property>
  <property fmtid="{D5CDD505-2E9C-101B-9397-08002B2CF9AE}" pid="6" name="_AuthorEmailDisplayName">
    <vt:lpwstr>Tallman, Susan</vt:lpwstr>
  </property>
</Properties>
</file>